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Sport, Turismo e Spettacolo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ad associazioni sportive dilettantistiche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straordinari a concessionari di impianti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per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Promozione attivita' di educazione sportiva scuole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Consulta dello sport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Concessione in gestione impianti sportivi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per eventi e manifestazioni negli impianti sportivi 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Richiesta di premi in occasione di manifestazioni sportive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per uso occasionale di impianti sportivi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Corsi promozionali di attivita' sportiva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ordinari in denaro a sostegno dell'attivita' ordinaria del privato, dell'ente o dell'associazione richiedente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Erogazione del servizio senza corrispettivo o a tariffa agevolata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Concessione a terzi per rappresentazioni teatrali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Contributi per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Organizzazione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Tutela e valorizzazione dei beni e attivita' culturali: Attivita' culturali e interventi diversi nel settore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Sovvenzioni e sussidi a sostegno di operatori del settore artistico e culturale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Sport, Turismo e Spettacolo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